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B" w:rsidRDefault="00863370">
      <w:r>
        <w:t>Name: ______________________________________________________</w:t>
      </w:r>
      <w:r>
        <w:tab/>
      </w:r>
      <w:r>
        <w:tab/>
      </w:r>
      <w:r>
        <w:tab/>
      </w:r>
    </w:p>
    <w:p w:rsidR="0052164B" w:rsidRDefault="0052164B"/>
    <w:p w:rsidR="00677E94" w:rsidRPr="0052164B" w:rsidRDefault="00863370" w:rsidP="0052164B">
      <w:pPr>
        <w:jc w:val="center"/>
        <w:rPr>
          <w:sz w:val="44"/>
          <w:szCs w:val="44"/>
        </w:rPr>
      </w:pPr>
      <w:r w:rsidRPr="0052164B">
        <w:rPr>
          <w:sz w:val="44"/>
          <w:szCs w:val="44"/>
        </w:rPr>
        <w:t xml:space="preserve">Shadow </w:t>
      </w:r>
      <w:r w:rsidR="001E4299">
        <w:rPr>
          <w:sz w:val="44"/>
          <w:szCs w:val="44"/>
        </w:rPr>
        <w:t>Measurement</w:t>
      </w:r>
      <w:r w:rsidRPr="0052164B">
        <w:rPr>
          <w:sz w:val="44"/>
          <w:szCs w:val="44"/>
        </w:rPr>
        <w:t xml:space="preserve"> Rubric</w:t>
      </w:r>
    </w:p>
    <w:p w:rsidR="00863370" w:rsidRDefault="00863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4004"/>
        <w:gridCol w:w="4014"/>
        <w:gridCol w:w="4000"/>
      </w:tblGrid>
      <w:tr w:rsidR="00863370" w:rsidTr="00863370">
        <w:tc>
          <w:tcPr>
            <w:tcW w:w="2245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2</w:t>
            </w:r>
          </w:p>
        </w:tc>
        <w:tc>
          <w:tcPr>
            <w:tcW w:w="4049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1</w:t>
            </w:r>
          </w:p>
        </w:tc>
      </w:tr>
      <w:tr w:rsidR="00863370" w:rsidTr="00863370">
        <w:tc>
          <w:tcPr>
            <w:tcW w:w="2245" w:type="dxa"/>
          </w:tcPr>
          <w:p w:rsidR="00863370" w:rsidRPr="0052164B" w:rsidRDefault="00863370" w:rsidP="00863370">
            <w:pPr>
              <w:tabs>
                <w:tab w:val="left" w:pos="2370"/>
              </w:tabs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Content</w:t>
            </w:r>
          </w:p>
        </w:tc>
        <w:tc>
          <w:tcPr>
            <w:tcW w:w="4048" w:type="dxa"/>
          </w:tcPr>
          <w:p w:rsidR="00863370" w:rsidRDefault="001E4299" w:rsidP="00863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flashlight was placed at the correct spot for measuring</w:t>
            </w:r>
            <w:r w:rsidR="00863370" w:rsidRPr="0052164B">
              <w:rPr>
                <w:sz w:val="32"/>
                <w:szCs w:val="32"/>
              </w:rPr>
              <w:t>.</w:t>
            </w:r>
          </w:p>
          <w:p w:rsidR="0052164B" w:rsidRPr="0052164B" w:rsidRDefault="0052164B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Pr="0052164B" w:rsidRDefault="001E4299" w:rsidP="001E4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flashlight was placed correctly two of three times in each test.</w:t>
            </w:r>
          </w:p>
        </w:tc>
        <w:tc>
          <w:tcPr>
            <w:tcW w:w="4049" w:type="dxa"/>
          </w:tcPr>
          <w:p w:rsidR="00863370" w:rsidRPr="0052164B" w:rsidRDefault="001E4299" w:rsidP="00863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flashlight did not move.</w:t>
            </w:r>
          </w:p>
        </w:tc>
      </w:tr>
      <w:tr w:rsidR="00863370" w:rsidTr="00863370">
        <w:tc>
          <w:tcPr>
            <w:tcW w:w="2245" w:type="dxa"/>
          </w:tcPr>
          <w:p w:rsidR="00863370" w:rsidRPr="0052164B" w:rsidRDefault="001E4299" w:rsidP="00863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</w:t>
            </w:r>
          </w:p>
        </w:tc>
        <w:tc>
          <w:tcPr>
            <w:tcW w:w="4048" w:type="dxa"/>
          </w:tcPr>
          <w:p w:rsidR="00863370" w:rsidRDefault="001E4299" w:rsidP="00863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length of the shadow was measured and recorded correctly.</w:t>
            </w:r>
          </w:p>
          <w:p w:rsidR="0052164B" w:rsidRPr="0052164B" w:rsidRDefault="0052164B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Default="001E4299" w:rsidP="001E4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length of the shadow was measured and recorded correctly two of three times in each test.</w:t>
            </w:r>
          </w:p>
          <w:p w:rsidR="001E4299" w:rsidRPr="0052164B" w:rsidRDefault="001E4299" w:rsidP="001E4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9" w:type="dxa"/>
          </w:tcPr>
          <w:p w:rsidR="00863370" w:rsidRPr="0052164B" w:rsidRDefault="001E4299" w:rsidP="00863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length of the shadow was not measured correctly. </w:t>
            </w:r>
            <w:bookmarkStart w:id="0" w:name="_GoBack"/>
            <w:bookmarkEnd w:id="0"/>
          </w:p>
        </w:tc>
      </w:tr>
      <w:tr w:rsidR="00863370" w:rsidTr="00863370">
        <w:tc>
          <w:tcPr>
            <w:tcW w:w="2245" w:type="dxa"/>
          </w:tcPr>
          <w:p w:rsidR="00863370" w:rsidRPr="0052164B" w:rsidRDefault="001E4299" w:rsidP="00863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Conclusion</w:t>
            </w:r>
          </w:p>
        </w:tc>
        <w:tc>
          <w:tcPr>
            <w:tcW w:w="4048" w:type="dxa"/>
          </w:tcPr>
          <w:p w:rsidR="00863370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The</w:t>
            </w:r>
            <w:r w:rsidR="001E4299">
              <w:rPr>
                <w:sz w:val="32"/>
                <w:szCs w:val="32"/>
              </w:rPr>
              <w:t xml:space="preserve"> student</w:t>
            </w:r>
            <w:r w:rsidRPr="0052164B">
              <w:rPr>
                <w:sz w:val="32"/>
                <w:szCs w:val="32"/>
              </w:rPr>
              <w:t xml:space="preserve"> </w:t>
            </w:r>
            <w:r w:rsidR="001E4299">
              <w:rPr>
                <w:sz w:val="32"/>
                <w:szCs w:val="32"/>
              </w:rPr>
              <w:t>is able to discuss how the shadow changed and make conclusions about why that are supported by their data.</w:t>
            </w:r>
            <w:r w:rsidRPr="0052164B">
              <w:rPr>
                <w:sz w:val="32"/>
                <w:szCs w:val="32"/>
              </w:rPr>
              <w:t xml:space="preserve">  </w:t>
            </w:r>
          </w:p>
          <w:p w:rsidR="0052164B" w:rsidRPr="0052164B" w:rsidRDefault="0052164B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Pr="0052164B" w:rsidRDefault="001E4299" w:rsidP="001E4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="00863370" w:rsidRPr="0052164B">
              <w:rPr>
                <w:sz w:val="32"/>
                <w:szCs w:val="32"/>
              </w:rPr>
              <w:t xml:space="preserve">he student </w:t>
            </w:r>
            <w:r>
              <w:rPr>
                <w:sz w:val="32"/>
                <w:szCs w:val="32"/>
              </w:rPr>
              <w:t>can see that the shadow has changed length but cannot independently draw conclusions about the cause</w:t>
            </w:r>
            <w:r w:rsidR="00863370" w:rsidRPr="0052164B">
              <w:rPr>
                <w:sz w:val="32"/>
                <w:szCs w:val="32"/>
              </w:rPr>
              <w:t>.</w:t>
            </w:r>
          </w:p>
        </w:tc>
        <w:tc>
          <w:tcPr>
            <w:tcW w:w="4049" w:type="dxa"/>
          </w:tcPr>
          <w:p w:rsidR="001E4299" w:rsidRPr="0052164B" w:rsidRDefault="001E4299" w:rsidP="001E4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student is unable to explain that the length of the shadow changed based on the position of the light source.</w:t>
            </w:r>
          </w:p>
        </w:tc>
      </w:tr>
    </w:tbl>
    <w:p w:rsidR="00863370" w:rsidRDefault="00863370"/>
    <w:sectPr w:rsidR="00863370" w:rsidSect="008633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0"/>
    <w:rsid w:val="001E4299"/>
    <w:rsid w:val="0052164B"/>
    <w:rsid w:val="00677E94"/>
    <w:rsid w:val="006B7711"/>
    <w:rsid w:val="00863370"/>
    <w:rsid w:val="00CE31FA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107BD-6446-4C6D-B23D-6A389578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6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2016-08-29T17:19:00Z</dcterms:created>
  <dcterms:modified xsi:type="dcterms:W3CDTF">2016-08-29T17:19:00Z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